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EDEDEA0" w:rsidR="00F731D5" w:rsidRDefault="00C65FCE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 xml:space="preserve"> </w:t>
      </w:r>
      <w:r w:rsidR="003E1383"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62C2A837" w:rsidR="00F731D5" w:rsidRDefault="006B4B34">
      <w:pPr>
        <w:spacing w:before="60"/>
        <w:jc w:val="center"/>
      </w:pPr>
      <w:r>
        <w:rPr>
          <w:color w:val="9E9E9E"/>
          <w:sz w:val="18"/>
          <w:szCs w:val="18"/>
        </w:rPr>
        <w:t>30</w:t>
      </w:r>
      <w:r w:rsidR="003A164B">
        <w:rPr>
          <w:color w:val="9E9E9E"/>
          <w:sz w:val="18"/>
          <w:szCs w:val="18"/>
        </w:rPr>
        <w:t xml:space="preserve"> de maio</w:t>
      </w:r>
      <w:r w:rsidR="00321635">
        <w:rPr>
          <w:color w:val="9E9E9E"/>
          <w:sz w:val="18"/>
          <w:szCs w:val="18"/>
        </w:rPr>
        <w:t xml:space="preserve"> </w:t>
      </w:r>
      <w:r w:rsidR="003A164B">
        <w:rPr>
          <w:color w:val="9E9E9E"/>
          <w:sz w:val="18"/>
          <w:szCs w:val="18"/>
        </w:rPr>
        <w:t>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08B20B0A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CD3178" w:rsidRPr="00CD3178">
        <w:t>BKUP MÓVEL 33GB TOTAL RESIDENCIAL</w:t>
      </w:r>
    </w:p>
    <w:p w14:paraId="2047628E" w14:textId="0584500C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CD3178">
        <w:t>326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3EBD465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D82060" w:rsidRPr="00D82060">
        <w:t>SMP (Serviço Móvel Pessoal)</w:t>
      </w:r>
      <w:r w:rsidR="00D82060">
        <w:t>.</w:t>
      </w:r>
    </w:p>
    <w:p w14:paraId="531F30DA" w14:textId="162FFE82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C40B8">
        <w:t>Território nacional,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4A5A9C56" w14:textId="77777777" w:rsidR="0019057D" w:rsidRDefault="0019057D" w:rsidP="0019057D">
      <w:pPr>
        <w:spacing w:before="60"/>
        <w:jc w:val="both"/>
      </w:pPr>
      <w:r>
        <w:rPr>
          <w:b/>
          <w:bCs/>
        </w:rPr>
        <w:t>1.2.1. Internet (SCM/SMP):</w:t>
      </w:r>
    </w:p>
    <w:p w14:paraId="112C620B" w14:textId="7DDE4D28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Download: Não se aplica.</w:t>
      </w:r>
    </w:p>
    <w:p w14:paraId="6EB9E874" w14:textId="56C140B1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>Velocidade Nominal Upload: Não se aplica.</w:t>
      </w:r>
    </w:p>
    <w:p w14:paraId="6D17ADA3" w14:textId="2F8B9802" w:rsidR="0019057D" w:rsidRDefault="0019057D" w:rsidP="0019057D">
      <w:pPr>
        <w:pStyle w:val="PargrafodaLista"/>
        <w:numPr>
          <w:ilvl w:val="0"/>
          <w:numId w:val="1"/>
        </w:numPr>
        <w:spacing w:before="40" w:after="40"/>
      </w:pPr>
      <w:r>
        <w:t xml:space="preserve">Franquia de Dados (se aplicável): </w:t>
      </w:r>
      <w:r w:rsidR="00551704">
        <w:t>3</w:t>
      </w:r>
      <w:r w:rsidR="00D55876">
        <w:t>3</w:t>
      </w:r>
      <w:r w:rsidRPr="00CD360B">
        <w:t xml:space="preserve"> GB/mês</w:t>
      </w:r>
    </w:p>
    <w:p w14:paraId="406D3E07" w14:textId="164063C0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Regra de Consumo após Franquia (se aplicável): </w:t>
      </w:r>
      <w:r w:rsidR="00CD360B" w:rsidRPr="00CD360B">
        <w:t>Bloqueio de acesso. Cliente pode contratar GB adicional.</w:t>
      </w:r>
    </w:p>
    <w:p w14:paraId="39F1571A" w14:textId="11DDB6E1" w:rsidR="0019057D" w:rsidRPr="00CD360B" w:rsidRDefault="0019057D" w:rsidP="0019057D">
      <w:pPr>
        <w:pStyle w:val="PargrafodaLista"/>
        <w:numPr>
          <w:ilvl w:val="0"/>
          <w:numId w:val="1"/>
        </w:numPr>
        <w:spacing w:before="40" w:after="40"/>
      </w:pPr>
      <w:r w:rsidRPr="00CD360B">
        <w:t xml:space="preserve">Tecnologia de Acesso: </w:t>
      </w:r>
      <w:r w:rsidR="00CD360B" w:rsidRPr="00CD360B">
        <w:t>4G/5G</w:t>
      </w:r>
    </w:p>
    <w:p w14:paraId="713CF39C" w14:textId="77777777" w:rsidR="0019057D" w:rsidRDefault="0019057D">
      <w:pPr>
        <w:spacing w:before="60"/>
        <w:jc w:val="both"/>
      </w:pPr>
    </w:p>
    <w:p w14:paraId="3D022EF5" w14:textId="026786E0" w:rsidR="00D82060" w:rsidRDefault="0019057D" w:rsidP="00D82060">
      <w:pPr>
        <w:spacing w:before="60"/>
        <w:jc w:val="both"/>
      </w:pPr>
      <w:r>
        <w:rPr>
          <w:b/>
          <w:bCs/>
        </w:rPr>
        <w:t>1.2.2</w:t>
      </w:r>
      <w:r w:rsidR="00D82060">
        <w:rPr>
          <w:b/>
          <w:bCs/>
        </w:rPr>
        <w:t>. Telefonia (STFC/SMP):</w:t>
      </w:r>
    </w:p>
    <w:p w14:paraId="17D03098" w14:textId="2B97937F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Minutos/Chamadas Incluídas: </w:t>
      </w:r>
      <w:r w:rsidR="00CD360B">
        <w:t>Chamadas ilimitadas para qualquer operadora.</w:t>
      </w:r>
      <w:r w:rsidR="006A7B5F">
        <w:t xml:space="preserve"> </w:t>
      </w:r>
    </w:p>
    <w:p w14:paraId="28E4F004" w14:textId="37DCFA76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proofErr w:type="gramStart"/>
      <w:r>
        <w:t>Destinos Incluídos</w:t>
      </w:r>
      <w:proofErr w:type="gramEnd"/>
      <w:r>
        <w:t xml:space="preserve">: </w:t>
      </w:r>
      <w:r w:rsidR="00CD360B">
        <w:t>Qualquer local dentro do território nacional.</w:t>
      </w:r>
    </w:p>
    <w:p w14:paraId="71D89727" w14:textId="3029B8AE" w:rsidR="00D82060" w:rsidRDefault="00D82060" w:rsidP="00D82060">
      <w:pPr>
        <w:pStyle w:val="PargrafodaLista"/>
        <w:numPr>
          <w:ilvl w:val="0"/>
          <w:numId w:val="1"/>
        </w:numPr>
        <w:spacing w:before="40" w:after="40"/>
      </w:pPr>
      <w:r>
        <w:t xml:space="preserve">Tarifas Excedentes: </w:t>
      </w:r>
      <w:r w:rsidR="00CD360B">
        <w:t>Não se aplica.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55362E49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CD3178">
        <w:t>89,90</w:t>
      </w:r>
    </w:p>
    <w:p w14:paraId="273E56C0" w14:textId="5AC7896A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 xml:space="preserve">sal Promocional (se aplicável): </w:t>
      </w:r>
      <w:r w:rsidR="00C65FCE">
        <w:t>Não se aplica.</w:t>
      </w:r>
    </w:p>
    <w:p w14:paraId="1D92BECC" w14:textId="352A0C5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</w:t>
      </w:r>
      <w:r w:rsidR="00C65FCE">
        <w:t>Não se aplica.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547C416B" w14:textId="3C5247C1" w:rsidR="00983B30" w:rsidRPr="00983B30" w:rsidRDefault="00983B30">
      <w:pPr>
        <w:rPr>
          <w:bCs/>
        </w:rPr>
      </w:pPr>
      <w:r w:rsidRPr="00983B30">
        <w:rPr>
          <w:bCs/>
        </w:rPr>
        <w:lastRenderedPageBreak/>
        <w:t xml:space="preserve">Não possui equipamentos instalados nesta oferta. Disponibilizamos o Chip físico ou </w:t>
      </w:r>
      <w:proofErr w:type="spellStart"/>
      <w:r w:rsidRPr="00983B30">
        <w:rPr>
          <w:bCs/>
        </w:rPr>
        <w:t>E-Sim</w:t>
      </w:r>
      <w:proofErr w:type="spellEnd"/>
      <w:r w:rsidRPr="00983B30">
        <w:rPr>
          <w:bCs/>
        </w:rPr>
        <w:t xml:space="preserve"> sem custo. 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BC6F27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 xml:space="preserve">Sujeito à análise de crédito e aprovação cadastral. </w:t>
      </w:r>
    </w:p>
    <w:p w14:paraId="6FF3BAA0" w14:textId="1635BCF0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</w:t>
      </w:r>
      <w:r w:rsidR="00983B30">
        <w:t>de rede.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198EDA28" w14:textId="6998D6F0" w:rsidR="00F731D5" w:rsidRDefault="00983B30" w:rsidP="00983B30">
      <w:pPr>
        <w:spacing w:before="60"/>
        <w:jc w:val="both"/>
      </w:pPr>
      <w:r>
        <w:t>A oferta não está</w:t>
      </w:r>
      <w:r w:rsidR="003E1383">
        <w:t xml:space="preserve"> vinculada a um período de permanência mínima, </w:t>
      </w:r>
      <w:r>
        <w:t>podendo ser cancelada pelo cliente no momento em que desejar sem geração de multa contratual.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28B8D892" w14:textId="28A05CAE" w:rsidR="00983B3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r w:rsidR="006E1980">
        <w:t>/(49)991554050/(49)35338900/</w:t>
      </w:r>
      <w:r w:rsidR="006E1980">
        <w:t>0800-5640336</w:t>
      </w:r>
      <w:r w:rsidR="008C5280">
        <w:t>, WhatsApp 49 35640336</w:t>
      </w:r>
      <w:r w:rsidR="006E1980">
        <w:t xml:space="preserve"> ou </w:t>
      </w:r>
      <w:r w:rsidR="006E1980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FE52E07" w14:textId="0E7F6009" w:rsidR="00F731D5" w:rsidRPr="00983B30" w:rsidRDefault="00983B30">
      <w:pPr>
        <w:spacing w:before="60"/>
        <w:jc w:val="both"/>
        <w:rPr>
          <w:caps/>
        </w:rPr>
      </w:pPr>
      <w:r>
        <w:t>1.8.2</w:t>
      </w:r>
      <w:r w:rsidR="003E1383" w:rsidRPr="00A0532B">
        <w:t>.</w:t>
      </w:r>
      <w:r w:rsidR="008C5280">
        <w:t xml:space="preserve"> Procedimento de Cancelamento: </w:t>
      </w:r>
      <w:r w:rsidR="003E1383" w:rsidRPr="00A0532B">
        <w:t>O cancelamento pode ser solicitado a qualquer momento pelos canais de atendimento. Será efetivado em até 2 dias úteis. Cobranças proporcionais ao período utilizado e eventuais</w:t>
      </w:r>
      <w:r w:rsidR="003E1383"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3DD0AECD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65FCE">
        <w:t xml:space="preserve">Ligações ilimitadas, </w:t>
      </w:r>
      <w:r w:rsidR="007D67A9">
        <w:t>100 SMS,</w:t>
      </w:r>
      <w:r w:rsidR="006A7B5F">
        <w:t xml:space="preserve"> </w:t>
      </w:r>
      <w:r w:rsidR="0036086D">
        <w:t>Bônus de</w:t>
      </w:r>
      <w:r w:rsidR="00551704">
        <w:t xml:space="preserve"> 7GB por recorrência </w:t>
      </w:r>
      <w:proofErr w:type="gramStart"/>
      <w:r w:rsidR="00551704">
        <w:t>+</w:t>
      </w:r>
      <w:proofErr w:type="gramEnd"/>
      <w:r w:rsidR="00551704">
        <w:t xml:space="preserve"> Bônus de 8</w:t>
      </w:r>
      <w:r w:rsidR="00983B30">
        <w:t>GB na porta</w:t>
      </w:r>
      <w:r w:rsidR="00C65FCE">
        <w:t xml:space="preserve">bilidade de outra operadora, </w:t>
      </w:r>
      <w:proofErr w:type="spellStart"/>
      <w:r w:rsidR="00983B30">
        <w:t>Whatsapp</w:t>
      </w:r>
      <w:proofErr w:type="spellEnd"/>
      <w:r w:rsidR="00983B30">
        <w:t xml:space="preserve"> grátis (não incl</w:t>
      </w:r>
      <w:r w:rsidR="00994949">
        <w:t xml:space="preserve">uso chamadas de áudio e vídeo) </w:t>
      </w:r>
      <w:r w:rsidR="00C65FCE">
        <w:t>e</w:t>
      </w:r>
      <w:r w:rsidR="00983B30">
        <w:t xml:space="preserve"> </w:t>
      </w:r>
      <w:proofErr w:type="spellStart"/>
      <w:r w:rsidR="00994949">
        <w:t>A</w:t>
      </w:r>
      <w:r w:rsidR="00D94A35">
        <w:t>pp</w:t>
      </w:r>
      <w:r w:rsidR="00F02BA8">
        <w:t>s</w:t>
      </w:r>
      <w:proofErr w:type="spellEnd"/>
      <w:r w:rsidR="00F02BA8">
        <w:t xml:space="preserve"> </w:t>
      </w:r>
      <w:proofErr w:type="spellStart"/>
      <w:r w:rsidR="00F02BA8">
        <w:t>Waze</w:t>
      </w:r>
      <w:proofErr w:type="spellEnd"/>
      <w:r w:rsidR="00F02BA8">
        <w:t xml:space="preserve"> e</w:t>
      </w:r>
      <w:r w:rsidR="00D94A35">
        <w:t xml:space="preserve"> </w:t>
      </w:r>
      <w:proofErr w:type="spellStart"/>
      <w:r w:rsidR="00C65FCE">
        <w:t>Skeelo</w:t>
      </w:r>
      <w:proofErr w:type="spellEnd"/>
      <w:r w:rsidR="00C65FCE">
        <w:t>.</w:t>
      </w:r>
    </w:p>
    <w:p w14:paraId="618DC46B" w14:textId="3770DB03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99455E">
        <w:t xml:space="preserve">Realizar </w:t>
      </w:r>
      <w:r w:rsidR="003E1410">
        <w:t>portabilidade de outra operadora</w:t>
      </w:r>
      <w:r w:rsidR="0099455E">
        <w:t>.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7BD5BD56" w:rsidR="00F731D5" w:rsidRPr="00A0532B" w:rsidRDefault="003E1383">
      <w:pPr>
        <w:spacing w:before="60"/>
        <w:jc w:val="both"/>
      </w:pPr>
      <w:r w:rsidRPr="00A0532B">
        <w:lastRenderedPageBreak/>
        <w:t xml:space="preserve">2.2.1. Início da Promoção: </w:t>
      </w:r>
      <w:r w:rsidR="006B4B34">
        <w:t>30</w:t>
      </w:r>
      <w:r w:rsidR="003A164B">
        <w:t>/05/2026</w:t>
      </w:r>
      <w:r w:rsidR="006C40B8">
        <w:t>.</w:t>
      </w:r>
    </w:p>
    <w:p w14:paraId="3D1E4763" w14:textId="200C6C94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6C40B8">
        <w:t>Indeterminado.</w:t>
      </w:r>
    </w:p>
    <w:p w14:paraId="36307F2F" w14:textId="77777777" w:rsidR="0099455E" w:rsidRPr="00A0532B" w:rsidRDefault="0099455E" w:rsidP="0099455E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7D8C1180" w14:textId="77777777" w:rsidR="0099455E" w:rsidRDefault="0099455E" w:rsidP="0099455E">
      <w:pPr>
        <w:spacing w:before="60"/>
        <w:jc w:val="both"/>
      </w:pPr>
      <w:r>
        <w:t>Para que o cliente mantenha o benefício promocional, as seguintes condições devem ser observadas:</w:t>
      </w:r>
    </w:p>
    <w:p w14:paraId="01885D21" w14:textId="5D1CF498" w:rsidR="0099455E" w:rsidRPr="00A0532B" w:rsidRDefault="0099455E" w:rsidP="0099455E">
      <w:pPr>
        <w:spacing w:before="60"/>
        <w:jc w:val="both"/>
      </w:pPr>
      <w:r w:rsidRPr="00A0532B">
        <w:t>2</w:t>
      </w:r>
      <w:r>
        <w:t xml:space="preserve">.3.1. Condições de Manutenção: </w:t>
      </w:r>
      <w:r w:rsidRPr="00A0532B">
        <w:t>Mante</w:t>
      </w:r>
      <w:r>
        <w:t>r o pagamento da fatura em dia.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104A8401" w:rsidR="00F731D5" w:rsidRDefault="003C1C49">
      <w:pPr>
        <w:spacing w:before="60"/>
        <w:jc w:val="both"/>
      </w:pPr>
      <w:r>
        <w:t>2.4.1. Hipóteses de Per</w:t>
      </w:r>
      <w:r w:rsidR="00435D6C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548F0ECD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 w:rsidR="006B4B34">
        <w:rPr>
          <w:color w:val="9E9E9E"/>
          <w:sz w:val="18"/>
          <w:szCs w:val="18"/>
        </w:rPr>
        <w:t xml:space="preserve"> 30</w:t>
      </w:r>
      <w:r w:rsidR="003A164B">
        <w:rPr>
          <w:color w:val="9E9E9E"/>
          <w:sz w:val="18"/>
          <w:szCs w:val="18"/>
        </w:rPr>
        <w:t xml:space="preserve">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3DE19EAF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C40B8">
        <w:rPr>
          <w:color w:val="9E9E9E"/>
          <w:sz w:val="18"/>
          <w:szCs w:val="18"/>
        </w:rPr>
        <w:t>1</w:t>
      </w:r>
      <w:r w:rsidR="00321635">
        <w:rPr>
          <w:color w:val="9E9E9E"/>
          <w:sz w:val="18"/>
          <w:szCs w:val="18"/>
        </w:rPr>
        <w:t xml:space="preserve"> de </w:t>
      </w:r>
      <w:r w:rsidR="006C40B8">
        <w:rPr>
          <w:color w:val="9E9E9E"/>
          <w:sz w:val="18"/>
          <w:szCs w:val="18"/>
        </w:rPr>
        <w:t>setembro</w:t>
      </w:r>
      <w:r w:rsidR="00321635">
        <w:rPr>
          <w:color w:val="9E9E9E"/>
          <w:sz w:val="18"/>
          <w:szCs w:val="18"/>
        </w:rPr>
        <w:t xml:space="preserve"> </w:t>
      </w:r>
      <w:r w:rsidR="006C40B8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53FB6"/>
    <w:rsid w:val="000659DB"/>
    <w:rsid w:val="0019057D"/>
    <w:rsid w:val="001E003B"/>
    <w:rsid w:val="00241662"/>
    <w:rsid w:val="00260084"/>
    <w:rsid w:val="0026154E"/>
    <w:rsid w:val="00321635"/>
    <w:rsid w:val="0036086D"/>
    <w:rsid w:val="003609A6"/>
    <w:rsid w:val="00366BE8"/>
    <w:rsid w:val="003A164B"/>
    <w:rsid w:val="003C1C49"/>
    <w:rsid w:val="003E1383"/>
    <w:rsid w:val="003E1410"/>
    <w:rsid w:val="00435D6C"/>
    <w:rsid w:val="00480C1B"/>
    <w:rsid w:val="00551704"/>
    <w:rsid w:val="005B636B"/>
    <w:rsid w:val="006A7B5F"/>
    <w:rsid w:val="006B4B34"/>
    <w:rsid w:val="006C40B8"/>
    <w:rsid w:val="006E1980"/>
    <w:rsid w:val="007D67A9"/>
    <w:rsid w:val="007E0E4A"/>
    <w:rsid w:val="00872106"/>
    <w:rsid w:val="008C5280"/>
    <w:rsid w:val="00915F3C"/>
    <w:rsid w:val="00983B30"/>
    <w:rsid w:val="0099455E"/>
    <w:rsid w:val="00994949"/>
    <w:rsid w:val="009F6C9D"/>
    <w:rsid w:val="00A0532B"/>
    <w:rsid w:val="00A95A21"/>
    <w:rsid w:val="00AB0172"/>
    <w:rsid w:val="00B11260"/>
    <w:rsid w:val="00BA1A13"/>
    <w:rsid w:val="00C65FCE"/>
    <w:rsid w:val="00CD3178"/>
    <w:rsid w:val="00CD360B"/>
    <w:rsid w:val="00D55876"/>
    <w:rsid w:val="00D82060"/>
    <w:rsid w:val="00D94A35"/>
    <w:rsid w:val="00F02BA8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1033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User</cp:lastModifiedBy>
  <cp:revision>21</cp:revision>
  <dcterms:created xsi:type="dcterms:W3CDTF">2026-04-15T16:58:00Z</dcterms:created>
  <dcterms:modified xsi:type="dcterms:W3CDTF">2026-07-31T12:07:00Z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