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9C43A56" w:rsidR="00F731D5" w:rsidRDefault="00BF7903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416691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416691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66FAA9B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6D2784">
        <w:t>IP RADIO TOTAL V.6- 8</w:t>
      </w:r>
      <w:r w:rsidR="0097611A" w:rsidRPr="0097611A">
        <w:t xml:space="preserve">MBPS </w:t>
      </w:r>
      <w:r w:rsidR="0097611A">
        <w:t>–</w:t>
      </w:r>
      <w:r w:rsidR="0097611A" w:rsidRPr="0097611A">
        <w:t xml:space="preserve"> RESIDENCIAL</w:t>
      </w:r>
      <w:r w:rsidR="0097611A">
        <w:t>.</w:t>
      </w:r>
    </w:p>
    <w:p w14:paraId="2047628E" w14:textId="1F135506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6D2784">
        <w:t>20</w:t>
      </w:r>
      <w:r w:rsidR="0097611A">
        <w:t>3.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551F0CB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BF7903">
        <w:t xml:space="preserve">Rio das Antas – SC, Videira – SC, </w:t>
      </w:r>
      <w:proofErr w:type="spellStart"/>
      <w:r w:rsidR="00BF7903">
        <w:t>Iomerê</w:t>
      </w:r>
      <w:proofErr w:type="spellEnd"/>
      <w:r w:rsidR="00BF7903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0CEEB75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6D2784">
        <w:t>8</w:t>
      </w:r>
      <w:r w:rsidR="00260084" w:rsidRPr="00260084">
        <w:t xml:space="preserve"> Mbps</w:t>
      </w:r>
      <w:r w:rsidR="00A95A21">
        <w:t>.</w:t>
      </w:r>
    </w:p>
    <w:p w14:paraId="4C62D19D" w14:textId="4F5D489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6D2784">
        <w:t>4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6A4C7D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97611A">
        <w:t>Rádio.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6FDDFD65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996B87">
        <w:t>19</w:t>
      </w:r>
      <w:r w:rsidR="006D2784">
        <w:t>9,90.</w:t>
      </w:r>
    </w:p>
    <w:p w14:paraId="273E56C0" w14:textId="0E5BA8C1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996B87">
        <w:t>169,90</w:t>
      </w:r>
      <w:r w:rsidR="006D2784">
        <w:t>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D5B29A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Modelo/</w:t>
      </w:r>
      <w:r w:rsidR="00260084">
        <w:t xml:space="preserve">Especificações do Equipamento: </w:t>
      </w:r>
      <w:r w:rsidR="0097611A" w:rsidRPr="003C79A2">
        <w:t xml:space="preserve">ROTEADOR WIRELESS ARCHER C20 </w:t>
      </w:r>
      <w:r w:rsidR="0097611A">
        <w:t xml:space="preserve">DUAL BAND e </w:t>
      </w:r>
      <w:r w:rsidR="0097611A" w:rsidRPr="003C79A2">
        <w:t>KIT ANTENA 5.8 - SXT - 5.8, CABOS E SUPORTES</w:t>
      </w:r>
      <w:r w:rsidR="0097611A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4B9426FC" w14:textId="77777777" w:rsidR="0097611A" w:rsidRPr="00A0532B" w:rsidRDefault="003E1383" w:rsidP="0097611A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="0097611A" w:rsidRPr="00A0532B">
        <w:t>Em caso de cancelamento antes do término do prazo de permanência mínima, será cobrada multa proporcional ao valor do benefício concedido e ao tempo restante para o fim d</w:t>
      </w:r>
      <w:r w:rsidR="0097611A">
        <w:t>o período. Em casos de alteração de plano de cliente já pertencente à base, ou contratação de novos clientes, receberá o benefício do desconto de R$30,00 mensais no valor da mensalidade, e o valor total do benefício será de R$360,00/ano. Sendo assim</w:t>
      </w:r>
      <w:r w:rsidR="0097611A" w:rsidRPr="0026154E">
        <w:t xml:space="preserve"> </w:t>
      </w:r>
      <w:r w:rsidR="0097611A">
        <w:t xml:space="preserve">o cálculo da multa se dará da seguinte forma: Fórmula de cálculo: </w:t>
      </w:r>
      <w:r w:rsidR="0097611A" w:rsidRPr="00A0532B">
        <w:t>(</w:t>
      </w:r>
      <w:r w:rsidR="0097611A">
        <w:t>R$360,00</w:t>
      </w:r>
      <w:r w:rsidR="0097611A" w:rsidRPr="00A0532B">
        <w:t xml:space="preserve">/ </w:t>
      </w:r>
      <w:r w:rsidR="0097611A">
        <w:t>12 meses) * Meses Restantes</w:t>
      </w:r>
      <w:r w:rsidR="0097611A" w:rsidRPr="00A0532B">
        <w:t xml:space="preserve">. Valor máximo da multa: </w:t>
      </w:r>
      <w:r w:rsidR="0097611A">
        <w:t>R$360,00.</w:t>
      </w:r>
    </w:p>
    <w:p w14:paraId="198EDA28" w14:textId="6278B3BC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3371AA43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BF7903">
        <w:rPr>
          <w:color w:val="9E9E9E"/>
          <w:sz w:val="18"/>
          <w:szCs w:val="18"/>
        </w:rPr>
        <w:t>1</w:t>
      </w:r>
      <w:r w:rsidR="00416691">
        <w:rPr>
          <w:color w:val="9E9E9E"/>
          <w:sz w:val="18"/>
          <w:szCs w:val="18"/>
        </w:rPr>
        <w:t xml:space="preserve"> de </w:t>
      </w:r>
      <w:r w:rsidR="00BF7903">
        <w:rPr>
          <w:color w:val="9E9E9E"/>
          <w:sz w:val="18"/>
          <w:szCs w:val="18"/>
        </w:rPr>
        <w:t>setembro</w:t>
      </w:r>
      <w:r w:rsidR="00416691">
        <w:rPr>
          <w:color w:val="9E9E9E"/>
          <w:sz w:val="18"/>
          <w:szCs w:val="18"/>
        </w:rPr>
        <w:t xml:space="preserve"> </w:t>
      </w:r>
      <w:r w:rsidR="00BF7903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2131BF3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BF7903">
        <w:rPr>
          <w:color w:val="9E9E9E"/>
          <w:sz w:val="18"/>
          <w:szCs w:val="18"/>
        </w:rPr>
        <w:t xml:space="preserve">1 </w:t>
      </w:r>
      <w:r w:rsidR="00416691">
        <w:rPr>
          <w:color w:val="9E9E9E"/>
          <w:sz w:val="18"/>
          <w:szCs w:val="18"/>
        </w:rPr>
        <w:t xml:space="preserve">de </w:t>
      </w:r>
      <w:r w:rsidR="00BF7903">
        <w:rPr>
          <w:color w:val="9E9E9E"/>
          <w:sz w:val="18"/>
          <w:szCs w:val="18"/>
        </w:rPr>
        <w:t>setembro</w:t>
      </w:r>
      <w:bookmarkStart w:id="0" w:name="_GoBack"/>
      <w:bookmarkEnd w:id="0"/>
      <w:r w:rsidR="00416691">
        <w:rPr>
          <w:color w:val="9E9E9E"/>
          <w:sz w:val="18"/>
          <w:szCs w:val="18"/>
        </w:rPr>
        <w:t xml:space="preserve"> </w:t>
      </w:r>
      <w:r w:rsidR="00BF7903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C1C49"/>
    <w:rsid w:val="003E1383"/>
    <w:rsid w:val="00416691"/>
    <w:rsid w:val="005B636B"/>
    <w:rsid w:val="006D2784"/>
    <w:rsid w:val="007E0E4A"/>
    <w:rsid w:val="00872106"/>
    <w:rsid w:val="008C5280"/>
    <w:rsid w:val="00915F3C"/>
    <w:rsid w:val="0097611A"/>
    <w:rsid w:val="00996B87"/>
    <w:rsid w:val="009F6C9D"/>
    <w:rsid w:val="00A0532B"/>
    <w:rsid w:val="00A95A21"/>
    <w:rsid w:val="00AB0172"/>
    <w:rsid w:val="00B11260"/>
    <w:rsid w:val="00BF7903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1101</Words>
  <Characters>5950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13</cp:revision>
  <dcterms:created xsi:type="dcterms:W3CDTF">2026-04-14T20:22:00Z</dcterms:created>
  <dcterms:modified xsi:type="dcterms:W3CDTF">2026-04-16T16:12:00Z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